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0" w:before="0" w:lineRule="auto"/>
        <w:contextualSpacing w:val="0"/>
        <w:jc w:val="center"/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</w:rPr>
      </w:pPr>
      <w:bookmarkStart w:colFirst="0" w:colLast="0" w:name="_36utb7h8ym8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340000"/>
          <w:sz w:val="36"/>
          <w:szCs w:val="36"/>
          <w:highlight w:val="white"/>
          <w:rtl w:val="0"/>
        </w:rPr>
        <w:t xml:space="preserve">Poetry</w:t>
      </w:r>
      <w:r w:rsidDel="00000000" w:rsidR="00000000" w:rsidRPr="00000000"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0" w:before="0" w:lineRule="auto"/>
        <w:contextualSpacing w:val="0"/>
        <w:jc w:val="center"/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</w:rPr>
      </w:pPr>
      <w:bookmarkStart w:colFirst="0" w:colLast="0" w:name="_ec1o3pbhkuih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  <w:rtl w:val="0"/>
        </w:rPr>
        <w:t xml:space="preserve">Alliteration and Onomatopoeia</w:t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0" w:before="0" w:lineRule="auto"/>
        <w:contextualSpacing w:val="0"/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</w:rPr>
      </w:pPr>
      <w:bookmarkStart w:colFirst="0" w:colLast="0" w:name="_v529e8bkb71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0" w:before="0" w:lineRule="auto"/>
        <w:contextualSpacing w:val="0"/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</w:rPr>
      </w:pPr>
      <w:bookmarkStart w:colFirst="0" w:colLast="0" w:name="_j9kr5nak5l6k" w:id="3"/>
      <w:bookmarkEnd w:id="3"/>
      <w:r w:rsidDel="00000000" w:rsidR="00000000" w:rsidRPr="00000000"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  <w:rtl w:val="0"/>
        </w:rPr>
        <w:t xml:space="preserve">Keys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 went for a ride with my Uncle Jay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He slammed the door shut and we were on our way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Then he revved the gas pedal, which was on the floor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What a lovely day, could I ask for more?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 wanted a hot dog so he slammed on the brake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It belched out a screech, for goodness sake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We finished our hot dogs in record time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We were out of that place by half past nine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He misplaced his keys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We were in a mess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 must admit, he started to stress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He picked up his soda started to sip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Eager to resume our wonderful trip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From inside the cup he felt something shake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A closer look he surely did take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His keys had fallen into that refreshing soft drink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And we figured it out when we heard the clink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0" w:before="0" w:lineRule="auto"/>
        <w:contextualSpacing w:val="0"/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</w:rPr>
      </w:pPr>
      <w:bookmarkStart w:colFirst="0" w:colLast="0" w:name="_bzd6iaj1yadc" w:id="4"/>
      <w:bookmarkEnd w:id="4"/>
      <w:r w:rsidDel="00000000" w:rsidR="00000000" w:rsidRPr="00000000"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  <w:rtl w:val="0"/>
        </w:rPr>
        <w:t xml:space="preserve">The Construction Site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On my way home from school today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 stopped for sweets along the way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When I heard a thud that made me jump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It seems that a wrecking ball was in a dump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But this wasn’t a dump, I am not a fool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It was a construction site and it was so cool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 was startled by the rat-tat-tat of a loud jackhammer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It caused me to stumble and even to stammer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Then all of a sudden, I heard some loud taps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A hammer was banging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A new building perhaps?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One of the men had a brand new drill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It buzzed as it drilled; it was such a big thrill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Then I heard the beep beeping of a truck in reverse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What a great afternoon, I could sure have done worse!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/>
        <w:spacing w:after="0" w:before="0" w:lineRule="auto"/>
        <w:contextualSpacing w:val="0"/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</w:rPr>
      </w:pPr>
      <w:bookmarkStart w:colFirst="0" w:colLast="0" w:name="_9ezzy3lwx9xv" w:id="5"/>
      <w:bookmarkEnd w:id="5"/>
      <w:r w:rsidDel="00000000" w:rsidR="00000000" w:rsidRPr="00000000">
        <w:rPr>
          <w:rFonts w:ascii="Verdana" w:cs="Verdana" w:eastAsia="Verdana" w:hAnsi="Verdana"/>
          <w:b w:val="1"/>
          <w:color w:val="340000"/>
          <w:sz w:val="26"/>
          <w:szCs w:val="26"/>
          <w:highlight w:val="white"/>
          <w:rtl w:val="0"/>
        </w:rPr>
        <w:t xml:space="preserve">City Street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Beep beep goes the taxi as the light turns green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He is in a hurry so he makes a huge scene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The police car let out a mighty wail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‘Honking your horn sir can land you in jail!’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Well that is not entirely true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But it can surely get you into a mighty big stew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A bus goes by with a mighty roar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With a sleeping passenger who started to snore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A traffic policeman whistled his whistle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The sound of that whistle made everyone bristle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color w:val="340000"/>
          <w:sz w:val="23"/>
          <w:szCs w:val="23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It is true that the city is a busy, busy place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Verdana" w:cs="Verdana" w:eastAsia="Verdana" w:hAnsi="Verdana"/>
          <w:color w:val="340000"/>
          <w:sz w:val="23"/>
          <w:szCs w:val="23"/>
          <w:highlight w:val="white"/>
          <w:rtl w:val="0"/>
        </w:rPr>
        <w:t xml:space="preserve">But said another way, It’s just a faster pace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